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7555" w:rsidRDefault="00095A83" w:rsidP="00E67555">
      <w:pPr>
        <w:pStyle w:val="aa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555">
        <w:rPr>
          <w:rFonts w:ascii="Times New Roman" w:hAnsi="Times New Roman" w:cs="Times New Roman"/>
          <w:b/>
          <w:bCs/>
          <w:sz w:val="24"/>
          <w:szCs w:val="24"/>
        </w:rPr>
        <w:t xml:space="preserve">Итоги </w:t>
      </w:r>
    </w:p>
    <w:p w:rsidR="00095A83" w:rsidRPr="00E67555" w:rsidRDefault="00095A83" w:rsidP="00E67555">
      <w:pPr>
        <w:pStyle w:val="aa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555">
        <w:rPr>
          <w:rFonts w:ascii="Times New Roman" w:hAnsi="Times New Roman" w:cs="Times New Roman"/>
          <w:b/>
          <w:bCs/>
          <w:sz w:val="24"/>
          <w:szCs w:val="24"/>
        </w:rPr>
        <w:t>конкурса</w:t>
      </w:r>
      <w:r w:rsidR="00E67555" w:rsidRPr="00E67555">
        <w:rPr>
          <w:rFonts w:ascii="Times New Roman" w:hAnsi="Times New Roman" w:cs="Times New Roman"/>
          <w:b/>
          <w:bCs/>
          <w:sz w:val="24"/>
          <w:szCs w:val="24"/>
        </w:rPr>
        <w:t xml:space="preserve"> научных работ молодежи по вопросам социально-экономического развития территорий в 2021 году</w:t>
      </w:r>
      <w:r w:rsidRPr="00E675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2D9E" w:rsidRDefault="009B2D9E" w:rsidP="00653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716" w:rsidRDefault="004C0716" w:rsidP="004C0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«Первые шаги в науку</w:t>
      </w:r>
    </w:p>
    <w:tbl>
      <w:tblPr>
        <w:tblStyle w:val="ac"/>
        <w:tblW w:w="507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070"/>
        <w:gridCol w:w="2194"/>
        <w:gridCol w:w="3326"/>
        <w:gridCol w:w="553"/>
        <w:gridCol w:w="553"/>
        <w:gridCol w:w="546"/>
        <w:gridCol w:w="697"/>
      </w:tblGrid>
      <w:tr w:rsidR="004C0716" w:rsidRPr="009B2D9E" w:rsidTr="009B2D9E">
        <w:trPr>
          <w:trHeight w:val="1558"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2D9E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2D9E">
              <w:rPr>
                <w:rFonts w:ascii="Times New Roman" w:hAnsi="Times New Roman" w:cs="Times New Roman"/>
                <w:sz w:val="19"/>
                <w:szCs w:val="19"/>
              </w:rPr>
              <w:t xml:space="preserve">ФИО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2D9E">
              <w:rPr>
                <w:rFonts w:ascii="Times New Roman" w:hAnsi="Times New Roman" w:cs="Times New Roman"/>
                <w:sz w:val="19"/>
                <w:szCs w:val="19"/>
              </w:rPr>
              <w:t>Наименование организации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2D9E">
              <w:rPr>
                <w:rFonts w:ascii="Times New Roman" w:hAnsi="Times New Roman" w:cs="Times New Roman"/>
                <w:sz w:val="19"/>
                <w:szCs w:val="19"/>
              </w:rPr>
              <w:t>Тема научной работы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0716" w:rsidRPr="009B2D9E" w:rsidRDefault="004C0716" w:rsidP="00F93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2D9E">
              <w:rPr>
                <w:rFonts w:ascii="Times New Roman" w:hAnsi="Times New Roman" w:cs="Times New Roman"/>
                <w:sz w:val="19"/>
                <w:szCs w:val="19"/>
              </w:rPr>
              <w:t>Эксперт 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0716" w:rsidRPr="009B2D9E" w:rsidRDefault="004C0716" w:rsidP="00F93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2D9E">
              <w:rPr>
                <w:rFonts w:ascii="Times New Roman" w:hAnsi="Times New Roman" w:cs="Times New Roman"/>
                <w:sz w:val="19"/>
                <w:szCs w:val="19"/>
              </w:rPr>
              <w:t>Эксперт 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0716" w:rsidRPr="009B2D9E" w:rsidRDefault="004C0716" w:rsidP="00F93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2D9E">
              <w:rPr>
                <w:rFonts w:ascii="Times New Roman" w:hAnsi="Times New Roman" w:cs="Times New Roman"/>
                <w:sz w:val="19"/>
                <w:szCs w:val="19"/>
              </w:rPr>
              <w:t>Эксперт 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0716" w:rsidRPr="009B2D9E" w:rsidRDefault="004C0716" w:rsidP="004C07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B2D9E">
              <w:rPr>
                <w:rFonts w:ascii="Times New Roman" w:hAnsi="Times New Roman" w:cs="Times New Roman"/>
                <w:sz w:val="19"/>
                <w:szCs w:val="19"/>
              </w:rPr>
              <w:t>Итоговая оценка (Средний балл)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Соколова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Ольга Алексеевна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ФГБОУ ВО «Вологодский государственный университет»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_Hlk72221775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 вопросу о прогнозировании социально-экономического развития </w:t>
            </w:r>
          </w:p>
          <w:p w:rsidR="004C0716" w:rsidRPr="009B2D9E" w:rsidRDefault="004C0716" w:rsidP="00F930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крупного города (на примере города Вологды</w:t>
            </w:r>
            <w:bookmarkEnd w:id="0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Пирогова Дарья Алексеевна,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Чащихина</w:t>
            </w:r>
            <w:proofErr w:type="spellEnd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Полина Дмитриевна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ФГБОУ ВО «Уральский государственный экономический университет»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pStyle w:val="a6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Влияние академической успеваемости на размер заработной платы выпускников ВУЗов (кейс Свердловской области)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Крюков Иван Алексеевич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ФГБУН ВолНЦ РАН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Теоретические и практические аспекты развития высокотехнологичного производства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Старкова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Анна Андреевна, Ивченко Анастасия Юрьевна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ФГБОУ ВО «Череповецкий государственный университет»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Социологический анализ трудовых ценностей молодого поколения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Безруков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Иван Андреевич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ФГБОУ ВО Санкт-Петербургский государственный аграрный университет"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pStyle w:val="body"/>
              <w:widowControl w:val="0"/>
              <w:spacing w:after="0"/>
              <w:ind w:firstLine="0"/>
              <w:jc w:val="center"/>
              <w:rPr>
                <w:rFonts w:eastAsiaTheme="minorHAnsi"/>
                <w:bCs/>
                <w:sz w:val="20"/>
              </w:rPr>
            </w:pPr>
            <w:r w:rsidRPr="009B2D9E">
              <w:rPr>
                <w:rFonts w:eastAsiaTheme="minorHAnsi"/>
                <w:bCs/>
                <w:sz w:val="20"/>
              </w:rPr>
              <w:t>Земельно-кадастровые работы для таунхаусов LAND-CADASTRAL WORKS FOR TOWNHOUSES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Рамазанова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Виолетта </w:t>
            </w:r>
            <w:proofErr w:type="spellStart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Рафаэльевна</w:t>
            </w:r>
            <w:proofErr w:type="spellEnd"/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ГОУ ВПО «Донецкий национальный университет»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pStyle w:val="af1"/>
              <w:spacing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9B2D9E">
              <w:rPr>
                <w:bCs/>
                <w:sz w:val="20"/>
                <w:szCs w:val="20"/>
                <w:lang w:eastAsia="ru-RU"/>
              </w:rPr>
              <w:t>Особенности управления конкурентоспособностью сельскохозяйственного предприятия в условиях цифровой экономики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Дегтярев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Сергей Владимирович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ГОУ ВПО «Донецкий национальный университет»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Социальные стандарты и гарантии как показатель качества жизни населения Донецкой Народной Республики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Жук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Оксана Олеговна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" w:name="_Hlk87359076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 ВПО «Донецкий национальный университет экономики и торговли имени Михаила Туган-Барановского»</w:t>
            </w:r>
            <w:bookmarkEnd w:id="1"/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Оптимизация деятельности промышленных предприятий на основе системы управления знаниями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Конева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Анна Алексеевна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ФГБУН ВолНЦ РАН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Анализ состояния малого предпринимательства в Вологодской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Палкина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Дарья Сергеевна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ФГБУН ВолНЦ РАН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Современное состояние, проблемы и совершенствование государственного экологического надзора (на примере Вологодской области)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Слюсаренко Анастасия Владимировна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 ВПО «Донецкий национальный университет экономики и торговли имени Михаила Туган-Барановского»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Оценка эффективности использования трудового потенциала предприятия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Давлетгулова</w:t>
            </w:r>
            <w:proofErr w:type="spellEnd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Виктория Дмитриевна,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Филиппова Ольга Дмитриевна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ФГБОУ ВО «Уральский государственный экономический университет»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Развитие регионального книжного рынка на примере Уральского федерального округа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4C0716" w:rsidRPr="009B2D9E" w:rsidTr="009B2D9E">
        <w:trPr>
          <w:trHeight w:val="210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Кудряшов Олег Дмитриевич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ФГБНУ «Федеральный научный центр лубяных культур»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9B2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Экономико-организационные, социально-педагогические и экологические решения в регионах России, возможные при реализации </w:t>
            </w:r>
            <w:proofErr w:type="spellStart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природоподобных</w:t>
            </w:r>
            <w:proofErr w:type="spellEnd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способов ограничения вредоносного распространения и использования гигантского борщевика и </w:t>
            </w:r>
            <w:proofErr w:type="spellStart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озониоза</w:t>
            </w:r>
            <w:proofErr w:type="spellEnd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льна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Шавкунова Полина Михайловна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ФГКВОУ ВО «Военный университет» Министерства обороны РФ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28395B" w:rsidRDefault="004C0716" w:rsidP="00283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95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 механизма индивидуального инвестиционного счета как финансового инструмента для трансформации сбережений населения в инвестиции на фондовом рынке в России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Комарова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Ева Андреевна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Северо-Западный институт (филиал) Университета им. О.Е. </w:t>
            </w:r>
            <w:proofErr w:type="spellStart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Кутафина</w:t>
            </w:r>
            <w:proofErr w:type="spellEnd"/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Социальные проблемы развития Вологодской области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сфере труда и занятости населения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Князев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Никита Сергеевич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2" w:name="_Hlk87359122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ФГБОУ ВО «Финансовый университет при Правительстве Российской Федерации»</w:t>
            </w:r>
          </w:p>
          <w:bookmarkEnd w:id="2"/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(Калужский филиал)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Цифровизация розничной торговли в России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Федянина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Дарья Викторовна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ФГБОУ ВО «Вятский государственный агротехнологический университет»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Сельская молодежь и повышение престижа </w:t>
            </w:r>
            <w:proofErr w:type="spellStart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агрообразования</w:t>
            </w:r>
            <w:proofErr w:type="spellEnd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Кировской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Хераскова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Анна Владимировна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ФГБОУ ВО «Вологодская государственная молочно-хозяйственная академия имени Н.В. Верещагина»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Совершенствование управления денежными потоками современного предприятия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Ветошкина Александра Александровна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ФГБОУ ВО «Вятский государственный агротехнологический университет»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Перспективы развития мясного овцеводства в Кировской области как отрасли альтернативного агробизнеса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Пелевина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Александра Ильинична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ФГБОУ ВО «Вологодская государственная молочно-хозяйственная академия имени Н.В. Верещагина»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pStyle w:val="14"/>
              <w:jc w:val="center"/>
              <w:rPr>
                <w:rFonts w:eastAsiaTheme="minorHAnsi"/>
                <w:bCs/>
                <w:sz w:val="20"/>
                <w:szCs w:val="20"/>
              </w:rPr>
            </w:pPr>
            <w:r w:rsidRPr="009B2D9E">
              <w:rPr>
                <w:rFonts w:eastAsiaTheme="minorHAnsi"/>
                <w:bCs/>
                <w:sz w:val="20"/>
                <w:szCs w:val="20"/>
              </w:rPr>
              <w:t>Разработка бизнес-плана по производству удобрения из рыбных отходов в ООО «ЗАО Арт-рыба» г. Вологды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Богомолова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Алёна Андреевна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ФГБУН ВолНЦ РАН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Повышение эффективности использования земельных ресурсов (на примере Вологодской области)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Варзин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Илья Александрович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3" w:name="_Hlk87361153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Северо-Западный институт (филиал) Университета имени О.Е. </w:t>
            </w:r>
            <w:proofErr w:type="spellStart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Кутафина</w:t>
            </w:r>
            <w:bookmarkEnd w:id="3"/>
            <w:proofErr w:type="spellEnd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(МГЮА)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Механизм реализации государственной молодежной политики в Вологодской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Миргородская Валентина Владимировна, </w:t>
            </w:r>
            <w:proofErr w:type="spellStart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н.р</w:t>
            </w:r>
            <w:proofErr w:type="spellEnd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. - Милославская Мария Михайловна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Московский университет МВД России имени В.Я. </w:t>
            </w:r>
            <w:proofErr w:type="spellStart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Кикотя</w:t>
            </w:r>
            <w:proofErr w:type="spellEnd"/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Роль органов внутренних дел в борьбе с коррупцией как форма противодействия опасным вызовам государства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Бекмеметьева</w:t>
            </w:r>
            <w:proofErr w:type="spellEnd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Марина Игоревна,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Коробейникова Екатерина Андреевна,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Лежнин</w:t>
            </w:r>
            <w:proofErr w:type="spellEnd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Виталий Андреевич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4" w:name="_Hlk87359030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ФГБОУ ВО «Вятский государственный </w:t>
            </w: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агротехнологический университет»</w:t>
            </w:r>
            <w:bookmarkEnd w:id="4"/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body"/>
              <w:widowControl w:val="0"/>
              <w:spacing w:after="0"/>
              <w:ind w:firstLine="0"/>
              <w:jc w:val="center"/>
              <w:rPr>
                <w:rFonts w:eastAsiaTheme="minorHAnsi"/>
                <w:bCs/>
                <w:sz w:val="20"/>
              </w:rPr>
            </w:pPr>
            <w:r w:rsidRPr="009B2D9E">
              <w:rPr>
                <w:rFonts w:eastAsiaTheme="minorHAnsi"/>
                <w:bCs/>
                <w:sz w:val="20"/>
              </w:rPr>
              <w:lastRenderedPageBreak/>
              <w:t xml:space="preserve">«Агропредпринимательство – мейнстрим развития сельских территорий (на примере птицеводства </w:t>
            </w:r>
            <w:r w:rsidRPr="009B2D9E">
              <w:rPr>
                <w:rFonts w:eastAsiaTheme="minorHAnsi"/>
                <w:bCs/>
                <w:sz w:val="20"/>
              </w:rPr>
              <w:lastRenderedPageBreak/>
              <w:t>Кировской области)»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Чагина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Элеонора </w:t>
            </w:r>
            <w:proofErr w:type="spellStart"/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Фиделевна</w:t>
            </w:r>
            <w:proofErr w:type="spellEnd"/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«Финансовый университет при Правительстве РФ»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(Калужский филиал)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Аутсорсинг: за и против, способы применения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4C0716" w:rsidRPr="009B2D9E" w:rsidTr="004C0716">
        <w:trPr>
          <w:trHeight w:val="40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Лукьянчук</w:t>
            </w:r>
            <w:proofErr w:type="spellEnd"/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C0716" w:rsidRPr="009B2D9E" w:rsidRDefault="004C0716" w:rsidP="004C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Александр Валерьевич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ГОУ ВПО «Донецкий национальный университет», </w:t>
            </w:r>
          </w:p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г. Донецк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9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Управление поведением организации с помощью организационной культуры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</w:tbl>
    <w:p w:rsidR="004C0716" w:rsidRPr="00D65D94" w:rsidRDefault="004C0716" w:rsidP="004C0716"/>
    <w:p w:rsidR="004C0716" w:rsidRDefault="004C0716" w:rsidP="004C0716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«Достижения Молодежной науки»</w:t>
      </w:r>
    </w:p>
    <w:tbl>
      <w:tblPr>
        <w:tblStyle w:val="ac"/>
        <w:tblW w:w="507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2043"/>
        <w:gridCol w:w="2332"/>
        <w:gridCol w:w="3061"/>
        <w:gridCol w:w="584"/>
        <w:gridCol w:w="584"/>
        <w:gridCol w:w="584"/>
        <w:gridCol w:w="728"/>
      </w:tblGrid>
      <w:tr w:rsidR="004C0716" w:rsidRPr="009B2D9E" w:rsidTr="0028395B">
        <w:trPr>
          <w:trHeight w:val="175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16" w:rsidRPr="009B2D9E" w:rsidRDefault="004C0716" w:rsidP="004C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16" w:rsidRPr="009B2D9E" w:rsidRDefault="004C0716" w:rsidP="004C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16" w:rsidRPr="009B2D9E" w:rsidRDefault="004C0716" w:rsidP="004C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16" w:rsidRPr="009B2D9E" w:rsidRDefault="004C0716" w:rsidP="004C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Тема научной работы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0716" w:rsidRPr="009B2D9E" w:rsidRDefault="004C0716" w:rsidP="004C07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Эксперт 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0716" w:rsidRPr="009B2D9E" w:rsidRDefault="004C0716" w:rsidP="004C07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Эксперт 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0716" w:rsidRPr="009B2D9E" w:rsidRDefault="004C0716" w:rsidP="004C07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Эксперт 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0716" w:rsidRPr="009B2D9E" w:rsidRDefault="004C0716" w:rsidP="004C07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Итоговая оценка (Средний балл)</w:t>
            </w:r>
          </w:p>
        </w:tc>
      </w:tr>
      <w:tr w:rsidR="004C0716" w:rsidRPr="009B2D9E" w:rsidTr="00F930D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Патракова </w:t>
            </w:r>
          </w:p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Светлана Сергеевна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Развитие сельских территорий в условиях пространственного сжатия северного региона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8,2</w:t>
            </w:r>
          </w:p>
        </w:tc>
      </w:tr>
      <w:tr w:rsidR="004C0716" w:rsidRPr="009B2D9E" w:rsidTr="00F930D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Ильинцев</w:t>
            </w:r>
            <w:proofErr w:type="spellEnd"/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Алексей Сергеевич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ФБУ «Северный научно-исследовательский институт лесного хозяйства»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Влияние </w:t>
            </w:r>
            <w:proofErr w:type="spellStart"/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колейности</w:t>
            </w:r>
            <w:proofErr w:type="spellEnd"/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 после проезда лесозаготовительной техники на физические свойства глееподзолистой почвы в средней тайге Архангельской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</w:t>
            </w:r>
          </w:p>
        </w:tc>
      </w:tr>
      <w:tr w:rsidR="004C0716" w:rsidRPr="009B2D9E" w:rsidTr="00F930D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Рассохина </w:t>
            </w:r>
          </w:p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Ирина Игоревна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Действие бактерий PSEUDOMONAS SP. GEOT18 на рост и продуктивность зерновых культур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</w:t>
            </w:r>
          </w:p>
        </w:tc>
      </w:tr>
      <w:tr w:rsidR="004C0716" w:rsidRPr="009B2D9E" w:rsidTr="00F930D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Шиплюк</w:t>
            </w:r>
            <w:proofErr w:type="spellEnd"/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Виктория Сергеевна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83813226"/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Алгоритм внедрения цифровых технологий как инструмент развития промышленности региона</w:t>
            </w:r>
            <w:bookmarkEnd w:id="5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7,9</w:t>
            </w:r>
          </w:p>
        </w:tc>
      </w:tr>
      <w:tr w:rsidR="004C0716" w:rsidRPr="009B2D9E" w:rsidTr="00F930D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Иванов </w:t>
            </w:r>
          </w:p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Семен Леонидович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Инновационный потенциал региона как фактор развития инновационного предпринимательства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7,6</w:t>
            </w:r>
          </w:p>
        </w:tc>
      </w:tr>
      <w:tr w:rsidR="004C0716" w:rsidRPr="009B2D9E" w:rsidTr="00F930D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Румянцев </w:t>
            </w:r>
          </w:p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Никита Михайлович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Лесопромышленный комплекс как приоритет структурной политики Вологодской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7,5</w:t>
            </w:r>
          </w:p>
        </w:tc>
      </w:tr>
      <w:tr w:rsidR="004C0716" w:rsidRPr="009B2D9E" w:rsidTr="00F930D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Лебедева </w:t>
            </w:r>
          </w:p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Марина Анатольевна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возобновляемой энергетики в северном регионе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7,3</w:t>
            </w:r>
          </w:p>
        </w:tc>
      </w:tr>
      <w:tr w:rsidR="004C0716" w:rsidRPr="009B2D9E" w:rsidTr="00F930D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58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Соколова </w:t>
            </w:r>
          </w:p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Анастасия Алексеевна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Регулирование миграционных процессов на основе концепций поведенческой экономики в контексте задач социально-экономического развития Вологодской области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7,3</w:t>
            </w:r>
          </w:p>
        </w:tc>
      </w:tr>
      <w:tr w:rsidR="004C0716" w:rsidRPr="009B2D9E" w:rsidTr="00F930D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Волков </w:t>
            </w:r>
          </w:p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Анатолий Анатольевич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Влияние социально-экономических факторов на развитие рынка ипотечного жилищного кредитования (на примере Вологодской области)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</w:tr>
      <w:tr w:rsidR="004C0716" w:rsidRPr="009B2D9E" w:rsidTr="00F930D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Широкова</w:t>
            </w:r>
          </w:p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Елена Юрьевна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Оценка влияния технологичности региональной экономики на динамику ее развития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6,9</w:t>
            </w:r>
          </w:p>
        </w:tc>
      </w:tr>
      <w:tr w:rsidR="004C0716" w:rsidRPr="009B2D9E" w:rsidTr="00F930D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Самутина</w:t>
            </w:r>
            <w:proofErr w:type="spellEnd"/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Марина Александровна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Анализ закупочной деятельности бюджетного учреждения на примере Вологодского научного центра Российской академии наук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ind w:right="-14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6,7</w:t>
            </w:r>
          </w:p>
        </w:tc>
      </w:tr>
      <w:tr w:rsidR="004C0716" w:rsidRPr="009B2D9E" w:rsidTr="00F930DD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4C0716">
            <w:pPr>
              <w:pStyle w:val="a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 xml:space="preserve">Малышев </w:t>
            </w:r>
          </w:p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Михаил Константинович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ФГБУН ВОЛНЦ РАН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Тенденции развития химической отрасли и ее роль в экономике России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16" w:rsidRPr="009B2D9E" w:rsidRDefault="004C0716" w:rsidP="00F930DD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D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</w:t>
            </w:r>
          </w:p>
        </w:tc>
      </w:tr>
    </w:tbl>
    <w:p w:rsidR="001D172A" w:rsidRDefault="001D172A" w:rsidP="00E67555">
      <w:bookmarkStart w:id="6" w:name="_GoBack"/>
      <w:bookmarkEnd w:id="6"/>
    </w:p>
    <w:sectPr w:rsidR="001D172A" w:rsidSect="009B2D9E">
      <w:pgSz w:w="11906" w:h="16838"/>
      <w:pgMar w:top="709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2BE9C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6F117A"/>
    <w:multiLevelType w:val="hybridMultilevel"/>
    <w:tmpl w:val="B094B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C77B6"/>
    <w:multiLevelType w:val="hybridMultilevel"/>
    <w:tmpl w:val="BBDEC84A"/>
    <w:lvl w:ilvl="0" w:tplc="135C29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53765EB"/>
    <w:multiLevelType w:val="hybridMultilevel"/>
    <w:tmpl w:val="627A7240"/>
    <w:lvl w:ilvl="0" w:tplc="5F468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862E5B"/>
    <w:multiLevelType w:val="hybridMultilevel"/>
    <w:tmpl w:val="31E6A272"/>
    <w:lvl w:ilvl="0" w:tplc="135C29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FCE7D6B"/>
    <w:multiLevelType w:val="hybridMultilevel"/>
    <w:tmpl w:val="B094B6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E373485"/>
    <w:multiLevelType w:val="hybridMultilevel"/>
    <w:tmpl w:val="2D8CA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1C4D5A"/>
    <w:multiLevelType w:val="hybridMultilevel"/>
    <w:tmpl w:val="A1220A18"/>
    <w:lvl w:ilvl="0" w:tplc="BB508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7C4F60"/>
    <w:multiLevelType w:val="hybridMultilevel"/>
    <w:tmpl w:val="9A0C33CA"/>
    <w:lvl w:ilvl="0" w:tplc="5F4681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4C0CAE"/>
    <w:multiLevelType w:val="hybridMultilevel"/>
    <w:tmpl w:val="B0BEFB02"/>
    <w:lvl w:ilvl="0" w:tplc="2FE6D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F0AB1"/>
    <w:multiLevelType w:val="hybridMultilevel"/>
    <w:tmpl w:val="C324E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641F1"/>
    <w:multiLevelType w:val="hybridMultilevel"/>
    <w:tmpl w:val="401CE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0"/>
  </w:num>
  <w:num w:numId="11">
    <w:abstractNumId w:val="0"/>
  </w:num>
  <w:num w:numId="12">
    <w:abstractNumId w:val="2"/>
  </w:num>
  <w:num w:numId="13">
    <w:abstractNumId w:val="4"/>
  </w:num>
  <w:num w:numId="14">
    <w:abstractNumId w:val="7"/>
  </w:num>
  <w:num w:numId="15">
    <w:abstractNumId w:val="1"/>
  </w:num>
  <w:num w:numId="16">
    <w:abstractNumId w:val="5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26"/>
    <w:rsid w:val="0002702C"/>
    <w:rsid w:val="000452D0"/>
    <w:rsid w:val="0008112C"/>
    <w:rsid w:val="00095A83"/>
    <w:rsid w:val="000B6567"/>
    <w:rsid w:val="000F56D9"/>
    <w:rsid w:val="0012315E"/>
    <w:rsid w:val="00133050"/>
    <w:rsid w:val="00144BC8"/>
    <w:rsid w:val="00156D6B"/>
    <w:rsid w:val="00170085"/>
    <w:rsid w:val="001A54D5"/>
    <w:rsid w:val="001D172A"/>
    <w:rsid w:val="001D799B"/>
    <w:rsid w:val="001F1681"/>
    <w:rsid w:val="00200276"/>
    <w:rsid w:val="002810D2"/>
    <w:rsid w:val="0028395B"/>
    <w:rsid w:val="002B32C3"/>
    <w:rsid w:val="002C7A14"/>
    <w:rsid w:val="002E1039"/>
    <w:rsid w:val="002E56A5"/>
    <w:rsid w:val="002F68AD"/>
    <w:rsid w:val="003361F4"/>
    <w:rsid w:val="0034244B"/>
    <w:rsid w:val="00347E28"/>
    <w:rsid w:val="00356678"/>
    <w:rsid w:val="003A1130"/>
    <w:rsid w:val="003A3D64"/>
    <w:rsid w:val="003B32B6"/>
    <w:rsid w:val="003D3DD5"/>
    <w:rsid w:val="003E15C5"/>
    <w:rsid w:val="00470824"/>
    <w:rsid w:val="0049444E"/>
    <w:rsid w:val="004C0716"/>
    <w:rsid w:val="004E6A21"/>
    <w:rsid w:val="00502E25"/>
    <w:rsid w:val="0051024B"/>
    <w:rsid w:val="00541F02"/>
    <w:rsid w:val="005F58F3"/>
    <w:rsid w:val="00645AFF"/>
    <w:rsid w:val="00653779"/>
    <w:rsid w:val="00656F69"/>
    <w:rsid w:val="006947FA"/>
    <w:rsid w:val="006C2964"/>
    <w:rsid w:val="006E0F08"/>
    <w:rsid w:val="006F5DEB"/>
    <w:rsid w:val="00727842"/>
    <w:rsid w:val="00793B6B"/>
    <w:rsid w:val="007969D2"/>
    <w:rsid w:val="007B2169"/>
    <w:rsid w:val="007B3226"/>
    <w:rsid w:val="007C7591"/>
    <w:rsid w:val="007E08B3"/>
    <w:rsid w:val="008121E9"/>
    <w:rsid w:val="00813D3F"/>
    <w:rsid w:val="00814C07"/>
    <w:rsid w:val="008265AB"/>
    <w:rsid w:val="0084427C"/>
    <w:rsid w:val="00861577"/>
    <w:rsid w:val="008668CF"/>
    <w:rsid w:val="008B2083"/>
    <w:rsid w:val="008C7F85"/>
    <w:rsid w:val="009036EA"/>
    <w:rsid w:val="00905C17"/>
    <w:rsid w:val="00941C1C"/>
    <w:rsid w:val="0096009A"/>
    <w:rsid w:val="00960DB7"/>
    <w:rsid w:val="00984BDF"/>
    <w:rsid w:val="009B10E8"/>
    <w:rsid w:val="009B2D9E"/>
    <w:rsid w:val="00A2683E"/>
    <w:rsid w:val="00A37C9D"/>
    <w:rsid w:val="00A6419B"/>
    <w:rsid w:val="00A84556"/>
    <w:rsid w:val="00A94958"/>
    <w:rsid w:val="00AC4A8A"/>
    <w:rsid w:val="00AE6B65"/>
    <w:rsid w:val="00AF6E1C"/>
    <w:rsid w:val="00B237CB"/>
    <w:rsid w:val="00B23E29"/>
    <w:rsid w:val="00B3270F"/>
    <w:rsid w:val="00B417B6"/>
    <w:rsid w:val="00B91A35"/>
    <w:rsid w:val="00B95E83"/>
    <w:rsid w:val="00BA0989"/>
    <w:rsid w:val="00BD22D4"/>
    <w:rsid w:val="00BE521E"/>
    <w:rsid w:val="00C1782E"/>
    <w:rsid w:val="00C220B2"/>
    <w:rsid w:val="00C31AB0"/>
    <w:rsid w:val="00C739A3"/>
    <w:rsid w:val="00C769F5"/>
    <w:rsid w:val="00C80968"/>
    <w:rsid w:val="00C87F6B"/>
    <w:rsid w:val="00C92818"/>
    <w:rsid w:val="00C95E9F"/>
    <w:rsid w:val="00CC47A7"/>
    <w:rsid w:val="00CE0E04"/>
    <w:rsid w:val="00CF021D"/>
    <w:rsid w:val="00CF0FD4"/>
    <w:rsid w:val="00D17F38"/>
    <w:rsid w:val="00D42B06"/>
    <w:rsid w:val="00D4686A"/>
    <w:rsid w:val="00D62064"/>
    <w:rsid w:val="00D65338"/>
    <w:rsid w:val="00D77FE3"/>
    <w:rsid w:val="00DA4DA1"/>
    <w:rsid w:val="00E069CC"/>
    <w:rsid w:val="00E36900"/>
    <w:rsid w:val="00E4272A"/>
    <w:rsid w:val="00E44D24"/>
    <w:rsid w:val="00E46D59"/>
    <w:rsid w:val="00E67555"/>
    <w:rsid w:val="00E708F8"/>
    <w:rsid w:val="00E74265"/>
    <w:rsid w:val="00E74AC6"/>
    <w:rsid w:val="00E75901"/>
    <w:rsid w:val="00E77064"/>
    <w:rsid w:val="00E87099"/>
    <w:rsid w:val="00EA73E2"/>
    <w:rsid w:val="00EE1726"/>
    <w:rsid w:val="00EE1E8C"/>
    <w:rsid w:val="00F81DF1"/>
    <w:rsid w:val="00FB436A"/>
    <w:rsid w:val="00F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E63F3-63F7-4575-94B6-12354A78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77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00276"/>
    <w:pPr>
      <w:keepNext/>
      <w:numPr>
        <w:numId w:val="5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0276"/>
    <w:pPr>
      <w:keepNext/>
      <w:numPr>
        <w:ilvl w:val="1"/>
        <w:numId w:val="5"/>
      </w:numPr>
      <w:spacing w:line="360" w:lineRule="auto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00276"/>
    <w:pPr>
      <w:keepNext/>
      <w:numPr>
        <w:ilvl w:val="2"/>
        <w:numId w:val="5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200276"/>
    <w:pPr>
      <w:keepNext/>
      <w:numPr>
        <w:ilvl w:val="3"/>
        <w:numId w:val="5"/>
      </w:numPr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00276"/>
    <w:pPr>
      <w:keepNext/>
      <w:numPr>
        <w:ilvl w:val="4"/>
        <w:numId w:val="5"/>
      </w:numPr>
      <w:jc w:val="center"/>
      <w:outlineLvl w:val="4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276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00276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0027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00276"/>
    <w:rPr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00276"/>
    <w:rPr>
      <w:i/>
      <w:i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00276"/>
    <w:pPr>
      <w:jc w:val="center"/>
    </w:pPr>
    <w:rPr>
      <w:b/>
      <w:bCs/>
    </w:rPr>
  </w:style>
  <w:style w:type="character" w:customStyle="1" w:styleId="a5">
    <w:name w:val="Заголовок Знак"/>
    <w:basedOn w:val="a0"/>
    <w:link w:val="a3"/>
    <w:rsid w:val="00200276"/>
    <w:rPr>
      <w:b/>
      <w:bCs/>
      <w:sz w:val="24"/>
      <w:szCs w:val="24"/>
      <w:lang w:eastAsia="ar-SA"/>
    </w:rPr>
  </w:style>
  <w:style w:type="paragraph" w:styleId="a4">
    <w:name w:val="Subtitle"/>
    <w:basedOn w:val="a3"/>
    <w:next w:val="a6"/>
    <w:link w:val="a7"/>
    <w:qFormat/>
    <w:rsid w:val="00200276"/>
    <w:pPr>
      <w:keepNext/>
      <w:spacing w:before="240" w:after="120"/>
    </w:pPr>
    <w:rPr>
      <w:rFonts w:ascii="Arial" w:eastAsia="Verdana" w:hAnsi="Arial" w:cs="Tahoma"/>
      <w:b w:val="0"/>
      <w:bCs w:val="0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200276"/>
    <w:rPr>
      <w:rFonts w:ascii="Arial" w:eastAsia="Verdana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200276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200276"/>
    <w:rPr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653779"/>
    <w:rPr>
      <w:rFonts w:ascii="Times New Roman" w:hAnsi="Times New Roman" w:cs="Times New Roman" w:hint="default"/>
      <w:color w:val="0563C1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653779"/>
    <w:pPr>
      <w:ind w:left="720"/>
      <w:contextualSpacing/>
    </w:pPr>
  </w:style>
  <w:style w:type="table" w:styleId="ac">
    <w:name w:val="Table Grid"/>
    <w:basedOn w:val="a1"/>
    <w:uiPriority w:val="59"/>
    <w:rsid w:val="0065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6537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3779"/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Абзац списка1"/>
    <w:basedOn w:val="a"/>
    <w:uiPriority w:val="34"/>
    <w:qFormat/>
    <w:rsid w:val="00C178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Строгий1"/>
    <w:rsid w:val="00D62064"/>
    <w:rPr>
      <w:b/>
    </w:rPr>
  </w:style>
  <w:style w:type="character" w:customStyle="1" w:styleId="13">
    <w:name w:val="Основной шрифт абзаца1"/>
    <w:rsid w:val="00D62064"/>
  </w:style>
  <w:style w:type="character" w:styleId="ad">
    <w:name w:val="Strong"/>
    <w:uiPriority w:val="22"/>
    <w:qFormat/>
    <w:rsid w:val="00C769F5"/>
    <w:rPr>
      <w:b/>
      <w:bCs/>
    </w:rPr>
  </w:style>
  <w:style w:type="paragraph" w:styleId="ae">
    <w:name w:val="Normal (Web)"/>
    <w:basedOn w:val="a"/>
    <w:uiPriority w:val="99"/>
    <w:rsid w:val="00C7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51024B"/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Знак Знак3 Знак Знак Знак Знак Знак Знак Знак Знак"/>
    <w:basedOn w:val="a"/>
    <w:rsid w:val="000F56D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2B32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2B32C3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CE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0E04"/>
    <w:rPr>
      <w:rFonts w:ascii="Segoe UI" w:eastAsiaTheme="minorHAnsi" w:hAnsi="Segoe UI" w:cs="Segoe UI"/>
      <w:sz w:val="18"/>
      <w:szCs w:val="18"/>
    </w:rPr>
  </w:style>
  <w:style w:type="paragraph" w:customStyle="1" w:styleId="14">
    <w:name w:val="Обычный (веб)1"/>
    <w:basedOn w:val="a"/>
    <w:uiPriority w:val="99"/>
    <w:rsid w:val="004C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4C0716"/>
    <w:pPr>
      <w:spacing w:after="8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Для всего"/>
    <w:basedOn w:val="a"/>
    <w:link w:val="af2"/>
    <w:qFormat/>
    <w:rsid w:val="004C0716"/>
    <w:pPr>
      <w:spacing w:after="0" w:line="360" w:lineRule="auto"/>
      <w:jc w:val="both"/>
    </w:pPr>
    <w:rPr>
      <w:rFonts w:ascii="Times New Roman" w:hAnsi="Times New Roman" w:cs="Times New Roman"/>
      <w:sz w:val="28"/>
    </w:rPr>
  </w:style>
  <w:style w:type="character" w:customStyle="1" w:styleId="af2">
    <w:name w:val="Для всего Знак"/>
    <w:basedOn w:val="a0"/>
    <w:link w:val="af1"/>
    <w:rsid w:val="004C0716"/>
    <w:rPr>
      <w:rFonts w:eastAsiaTheme="minorHAns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C707-5DC9-4D03-B9E7-67DDC955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Егорихина</dc:creator>
  <cp:keywords/>
  <dc:description/>
  <cp:lastModifiedBy>Анна Сергеевна Кельсина</cp:lastModifiedBy>
  <cp:revision>3</cp:revision>
  <cp:lastPrinted>2021-11-17T10:13:00Z</cp:lastPrinted>
  <dcterms:created xsi:type="dcterms:W3CDTF">2021-11-18T08:52:00Z</dcterms:created>
  <dcterms:modified xsi:type="dcterms:W3CDTF">2021-11-23T08:24:00Z</dcterms:modified>
</cp:coreProperties>
</file>