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2B" w:rsidRPr="00A36770" w:rsidRDefault="00F6682B" w:rsidP="00F6682B">
      <w:pPr>
        <w:spacing w:line="276" w:lineRule="auto"/>
        <w:ind w:right="10" w:firstLine="567"/>
        <w:jc w:val="center"/>
        <w:rPr>
          <w:b/>
          <w:sz w:val="26"/>
          <w:szCs w:val="26"/>
        </w:rPr>
      </w:pPr>
      <w:r w:rsidRPr="00A36770">
        <w:rPr>
          <w:b/>
          <w:sz w:val="26"/>
          <w:szCs w:val="26"/>
        </w:rPr>
        <w:t>Из Правил приема на обучение по образовательным</w:t>
      </w:r>
    </w:p>
    <w:p w:rsidR="00F6682B" w:rsidRPr="00A36770" w:rsidRDefault="00F6682B" w:rsidP="00F6682B">
      <w:pPr>
        <w:spacing w:line="276" w:lineRule="auto"/>
        <w:ind w:right="10" w:firstLine="567"/>
        <w:jc w:val="center"/>
        <w:rPr>
          <w:b/>
          <w:sz w:val="26"/>
          <w:szCs w:val="26"/>
        </w:rPr>
      </w:pPr>
      <w:r w:rsidRPr="00A36770">
        <w:rPr>
          <w:b/>
          <w:sz w:val="26"/>
          <w:szCs w:val="26"/>
        </w:rPr>
        <w:t>программам высшего образования – программам магистратуры</w:t>
      </w:r>
    </w:p>
    <w:p w:rsidR="00F6682B" w:rsidRPr="00A36770" w:rsidRDefault="00F6682B" w:rsidP="00F6682B">
      <w:pPr>
        <w:spacing w:line="276" w:lineRule="auto"/>
        <w:ind w:right="10" w:firstLine="567"/>
        <w:jc w:val="center"/>
        <w:rPr>
          <w:b/>
          <w:sz w:val="26"/>
          <w:szCs w:val="26"/>
        </w:rPr>
      </w:pPr>
      <w:r w:rsidRPr="00A36770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 xml:space="preserve">ФГБУН </w:t>
      </w:r>
      <w:proofErr w:type="spellStart"/>
      <w:r>
        <w:rPr>
          <w:b/>
          <w:sz w:val="26"/>
          <w:szCs w:val="26"/>
        </w:rPr>
        <w:t>ВолНЦ</w:t>
      </w:r>
      <w:proofErr w:type="spellEnd"/>
      <w:r w:rsidRPr="00A36770">
        <w:rPr>
          <w:b/>
          <w:sz w:val="26"/>
          <w:szCs w:val="26"/>
        </w:rPr>
        <w:t xml:space="preserve"> РАН в 201</w:t>
      </w:r>
      <w:r>
        <w:rPr>
          <w:b/>
          <w:sz w:val="26"/>
          <w:szCs w:val="26"/>
        </w:rPr>
        <w:t>8</w:t>
      </w:r>
      <w:r w:rsidRPr="00A36770">
        <w:rPr>
          <w:b/>
          <w:sz w:val="26"/>
          <w:szCs w:val="26"/>
        </w:rPr>
        <w:t>-201</w:t>
      </w:r>
      <w:r>
        <w:rPr>
          <w:b/>
          <w:sz w:val="26"/>
          <w:szCs w:val="26"/>
        </w:rPr>
        <w:t>9</w:t>
      </w:r>
      <w:r w:rsidRPr="00A36770">
        <w:rPr>
          <w:b/>
          <w:sz w:val="26"/>
          <w:szCs w:val="26"/>
        </w:rPr>
        <w:t xml:space="preserve"> учебном году, утвержденных приказом</w:t>
      </w:r>
    </w:p>
    <w:p w:rsidR="00F6682B" w:rsidRDefault="00F6682B" w:rsidP="00F6682B">
      <w:pPr>
        <w:spacing w:line="276" w:lineRule="auto"/>
        <w:ind w:right="10" w:firstLine="567"/>
        <w:jc w:val="center"/>
        <w:rPr>
          <w:b/>
          <w:sz w:val="26"/>
          <w:szCs w:val="26"/>
        </w:rPr>
      </w:pPr>
      <w:r w:rsidRPr="00A36770">
        <w:rPr>
          <w:b/>
          <w:sz w:val="26"/>
          <w:szCs w:val="26"/>
        </w:rPr>
        <w:t>директора ИСЭРТ РАН № 2</w:t>
      </w:r>
      <w:r>
        <w:rPr>
          <w:b/>
          <w:sz w:val="26"/>
          <w:szCs w:val="26"/>
        </w:rPr>
        <w:t>27</w:t>
      </w:r>
      <w:r w:rsidRPr="00A36770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>28</w:t>
      </w:r>
      <w:r w:rsidRPr="00A36770">
        <w:rPr>
          <w:b/>
          <w:sz w:val="26"/>
          <w:szCs w:val="26"/>
        </w:rPr>
        <w:t>.09.201</w:t>
      </w:r>
      <w:r>
        <w:rPr>
          <w:b/>
          <w:sz w:val="26"/>
          <w:szCs w:val="26"/>
        </w:rPr>
        <w:t>7</w:t>
      </w:r>
      <w:r w:rsidRPr="00A36770">
        <w:rPr>
          <w:b/>
          <w:sz w:val="26"/>
          <w:szCs w:val="26"/>
        </w:rPr>
        <w:t xml:space="preserve"> г.</w:t>
      </w:r>
    </w:p>
    <w:p w:rsidR="00F6682B" w:rsidRDefault="00F6682B" w:rsidP="00F6682B">
      <w:pPr>
        <w:spacing w:line="276" w:lineRule="auto"/>
        <w:ind w:right="10" w:firstLine="567"/>
        <w:jc w:val="center"/>
        <w:rPr>
          <w:b/>
          <w:sz w:val="26"/>
          <w:szCs w:val="26"/>
        </w:rPr>
      </w:pPr>
    </w:p>
    <w:p w:rsidR="00F6682B" w:rsidRDefault="00F6682B" w:rsidP="00F6682B">
      <w:pPr>
        <w:spacing w:line="276" w:lineRule="auto"/>
        <w:ind w:right="10" w:firstLine="567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7. Правила подачи и рассмотрения апелляций</w:t>
      </w:r>
    </w:p>
    <w:p w:rsidR="00F6682B" w:rsidRDefault="00F6682B" w:rsidP="00F6682B">
      <w:pPr>
        <w:spacing w:line="276" w:lineRule="auto"/>
        <w:ind w:right="10" w:firstLine="567"/>
        <w:jc w:val="both"/>
        <w:rPr>
          <w:sz w:val="26"/>
          <w:szCs w:val="26"/>
        </w:rPr>
      </w:pPr>
      <w:r>
        <w:rPr>
          <w:sz w:val="26"/>
          <w:szCs w:val="26"/>
        </w:rPr>
        <w:t>7.1. По результатам вступительного испытания поступающий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F6682B" w:rsidRDefault="00F6682B" w:rsidP="00F6682B">
      <w:pPr>
        <w:spacing w:line="276" w:lineRule="auto"/>
        <w:ind w:right="10" w:firstLine="567"/>
        <w:jc w:val="both"/>
        <w:rPr>
          <w:sz w:val="26"/>
          <w:szCs w:val="26"/>
        </w:rPr>
      </w:pPr>
      <w:r>
        <w:rPr>
          <w:sz w:val="26"/>
          <w:szCs w:val="26"/>
        </w:rPr>
        <w:t>7.2. Апелляция подается лично поступающим (доверенным лицом) или через операторов почтовой связи общего пользования.</w:t>
      </w:r>
    </w:p>
    <w:p w:rsidR="00F6682B" w:rsidRDefault="00F6682B" w:rsidP="00F6682B">
      <w:pPr>
        <w:spacing w:line="276" w:lineRule="auto"/>
        <w:ind w:right="10" w:firstLine="567"/>
        <w:jc w:val="both"/>
        <w:rPr>
          <w:sz w:val="26"/>
          <w:szCs w:val="26"/>
        </w:rPr>
      </w:pPr>
      <w:r>
        <w:rPr>
          <w:sz w:val="26"/>
          <w:szCs w:val="26"/>
        </w:rPr>
        <w:t>7.3. 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F6682B" w:rsidRDefault="00F6682B" w:rsidP="00F6682B">
      <w:pPr>
        <w:spacing w:line="276" w:lineRule="auto"/>
        <w:ind w:right="10" w:firstLine="567"/>
        <w:jc w:val="both"/>
        <w:rPr>
          <w:sz w:val="26"/>
          <w:szCs w:val="26"/>
        </w:rPr>
      </w:pPr>
      <w:r>
        <w:rPr>
          <w:sz w:val="26"/>
          <w:szCs w:val="26"/>
        </w:rPr>
        <w:t>7.4. 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F6682B" w:rsidRDefault="00F6682B" w:rsidP="00F6682B">
      <w:pPr>
        <w:spacing w:line="276" w:lineRule="auto"/>
        <w:ind w:right="10" w:firstLine="567"/>
        <w:jc w:val="both"/>
        <w:rPr>
          <w:sz w:val="26"/>
          <w:szCs w:val="26"/>
        </w:rPr>
      </w:pPr>
      <w:r>
        <w:rPr>
          <w:sz w:val="26"/>
          <w:szCs w:val="26"/>
        </w:rPr>
        <w:t>7.5. Рассмотрение апелляции проводится не позднее следующего рабочего дня после дня ее подачи.</w:t>
      </w:r>
    </w:p>
    <w:p w:rsidR="00F6682B" w:rsidRDefault="00F6682B" w:rsidP="00F6682B">
      <w:pPr>
        <w:spacing w:line="276" w:lineRule="auto"/>
        <w:ind w:right="1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7.6. Поступающий (доверенное лицо) имеет право присутствовать при рассмотрении апелляции. </w:t>
      </w:r>
    </w:p>
    <w:p w:rsidR="00F6682B" w:rsidRDefault="00F6682B" w:rsidP="00F6682B">
      <w:pPr>
        <w:spacing w:line="276" w:lineRule="auto"/>
        <w:ind w:right="10" w:firstLine="567"/>
        <w:jc w:val="both"/>
        <w:rPr>
          <w:sz w:val="26"/>
          <w:szCs w:val="26"/>
        </w:rPr>
      </w:pPr>
      <w:r>
        <w:rPr>
          <w:sz w:val="26"/>
          <w:szCs w:val="26"/>
        </w:rPr>
        <w:t>7.7.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F6682B" w:rsidRDefault="00F6682B" w:rsidP="00F6682B">
      <w:pPr>
        <w:spacing w:line="276" w:lineRule="auto"/>
        <w:ind w:right="10" w:firstLine="567"/>
        <w:jc w:val="both"/>
        <w:rPr>
          <w:sz w:val="26"/>
          <w:szCs w:val="26"/>
        </w:rPr>
      </w:pPr>
      <w:r>
        <w:rPr>
          <w:sz w:val="26"/>
          <w:szCs w:val="26"/>
        </w:rPr>
        <w:t>7.8. Оформленное протоколом решение апелляционной комиссии доводится до сведения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091C54" w:rsidRPr="00C0057E" w:rsidRDefault="00091C54" w:rsidP="00C0057E"/>
    <w:sectPr w:rsidR="00091C54" w:rsidRPr="00C0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ED"/>
    <w:rsid w:val="00091C54"/>
    <w:rsid w:val="002234BA"/>
    <w:rsid w:val="00227726"/>
    <w:rsid w:val="002329E1"/>
    <w:rsid w:val="003D5641"/>
    <w:rsid w:val="006D4F2D"/>
    <w:rsid w:val="0076208B"/>
    <w:rsid w:val="007F32A9"/>
    <w:rsid w:val="00C0057E"/>
    <w:rsid w:val="00C537ED"/>
    <w:rsid w:val="00F6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1C54"/>
  </w:style>
  <w:style w:type="character" w:styleId="a3">
    <w:name w:val="Hyperlink"/>
    <w:basedOn w:val="a0"/>
    <w:uiPriority w:val="99"/>
    <w:unhideWhenUsed/>
    <w:rsid w:val="00091C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1C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1C54"/>
  </w:style>
  <w:style w:type="character" w:styleId="a3">
    <w:name w:val="Hyperlink"/>
    <w:basedOn w:val="a0"/>
    <w:uiPriority w:val="99"/>
    <w:unhideWhenUsed/>
    <w:rsid w:val="00091C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1C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Анна С. Кельсина</cp:lastModifiedBy>
  <cp:revision>2</cp:revision>
  <cp:lastPrinted>2017-06-28T07:05:00Z</cp:lastPrinted>
  <dcterms:created xsi:type="dcterms:W3CDTF">2017-10-02T12:24:00Z</dcterms:created>
  <dcterms:modified xsi:type="dcterms:W3CDTF">2017-10-02T12:24:00Z</dcterms:modified>
</cp:coreProperties>
</file>